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DD" w:rsidRPr="00B62DDD" w:rsidRDefault="00B62DDD" w:rsidP="00B2313A">
      <w:pPr>
        <w:pStyle w:val="a3"/>
        <w:shd w:val="clear" w:color="auto" w:fill="FFFFFF"/>
        <w:spacing w:before="0" w:beforeAutospacing="0" w:after="0" w:afterAutospacing="0" w:line="427" w:lineRule="atLeast"/>
        <w:rPr>
          <w:rStyle w:val="a5"/>
          <w:b/>
          <w:bCs/>
          <w:sz w:val="28"/>
          <w:szCs w:val="28"/>
        </w:rPr>
      </w:pPr>
    </w:p>
    <w:p w:rsidR="00B62DDD" w:rsidRPr="00B62DDD" w:rsidRDefault="004052BB" w:rsidP="00B62DDD">
      <w:pPr>
        <w:pStyle w:val="a3"/>
        <w:shd w:val="clear" w:color="auto" w:fill="FFFFFF"/>
        <w:spacing w:before="0" w:beforeAutospacing="0" w:after="0" w:afterAutospacing="0" w:line="427" w:lineRule="atLeast"/>
        <w:jc w:val="center"/>
        <w:rPr>
          <w:rStyle w:val="a5"/>
          <w:b/>
          <w:bCs/>
          <w:sz w:val="40"/>
          <w:szCs w:val="40"/>
        </w:rPr>
      </w:pPr>
      <w:r w:rsidRPr="00B62DDD">
        <w:rPr>
          <w:rStyle w:val="a5"/>
          <w:b/>
          <w:bCs/>
          <w:sz w:val="40"/>
          <w:szCs w:val="40"/>
        </w:rPr>
        <w:t>ПАМЯТКА</w:t>
      </w:r>
    </w:p>
    <w:p w:rsidR="00B2313A" w:rsidRDefault="004052BB" w:rsidP="00B62DDD">
      <w:pPr>
        <w:pStyle w:val="a3"/>
        <w:shd w:val="clear" w:color="auto" w:fill="FFFFFF"/>
        <w:spacing w:before="0" w:beforeAutospacing="0" w:after="0" w:afterAutospacing="0" w:line="427" w:lineRule="atLeast"/>
        <w:jc w:val="center"/>
        <w:rPr>
          <w:rStyle w:val="a5"/>
          <w:b/>
          <w:bCs/>
          <w:sz w:val="32"/>
          <w:szCs w:val="32"/>
        </w:rPr>
      </w:pPr>
      <w:r w:rsidRPr="00B62DDD">
        <w:rPr>
          <w:rStyle w:val="a5"/>
          <w:b/>
          <w:bCs/>
          <w:sz w:val="32"/>
          <w:szCs w:val="32"/>
        </w:rPr>
        <w:t xml:space="preserve">ПО </w:t>
      </w:r>
      <w:r w:rsidR="00B2313A">
        <w:rPr>
          <w:rStyle w:val="a5"/>
          <w:b/>
          <w:bCs/>
          <w:sz w:val="32"/>
          <w:szCs w:val="32"/>
        </w:rPr>
        <w:t xml:space="preserve">БЕЗОПАСНОМУ </w:t>
      </w:r>
      <w:r w:rsidRPr="00B62DDD">
        <w:rPr>
          <w:rStyle w:val="a5"/>
          <w:b/>
          <w:bCs/>
          <w:sz w:val="32"/>
          <w:szCs w:val="32"/>
        </w:rPr>
        <w:t xml:space="preserve">ПОВЕДЕНИЮ </w:t>
      </w:r>
    </w:p>
    <w:p w:rsidR="004052BB" w:rsidRDefault="004052BB" w:rsidP="00B62DDD">
      <w:pPr>
        <w:pStyle w:val="a3"/>
        <w:shd w:val="clear" w:color="auto" w:fill="FFFFFF"/>
        <w:spacing w:before="0" w:beforeAutospacing="0" w:after="0" w:afterAutospacing="0" w:line="427" w:lineRule="atLeast"/>
        <w:jc w:val="center"/>
        <w:rPr>
          <w:rStyle w:val="a5"/>
          <w:b/>
          <w:bCs/>
          <w:sz w:val="32"/>
          <w:szCs w:val="32"/>
        </w:rPr>
      </w:pPr>
      <w:r w:rsidRPr="00B62DDD">
        <w:rPr>
          <w:rStyle w:val="a5"/>
          <w:b/>
          <w:bCs/>
          <w:sz w:val="32"/>
          <w:szCs w:val="32"/>
        </w:rPr>
        <w:t>НА ВОДОЕМАХ В ОСЕННЕ-ЗИМНИЙ ПЕРИОД</w:t>
      </w:r>
    </w:p>
    <w:p w:rsidR="00B62DDD" w:rsidRPr="00B62DDD" w:rsidRDefault="00B62DDD" w:rsidP="00B62DDD">
      <w:pPr>
        <w:pStyle w:val="a3"/>
        <w:shd w:val="clear" w:color="auto" w:fill="FFFFFF"/>
        <w:spacing w:before="0" w:beforeAutospacing="0" w:after="0" w:afterAutospacing="0" w:line="427" w:lineRule="atLeast"/>
        <w:jc w:val="center"/>
        <w:rPr>
          <w:sz w:val="32"/>
          <w:szCs w:val="32"/>
        </w:rPr>
      </w:pPr>
      <w:r>
        <w:rPr>
          <w:noProof/>
          <w:sz w:val="32"/>
          <w:szCs w:val="32"/>
        </w:rPr>
        <w:drawing>
          <wp:inline distT="0" distB="0" distL="0" distR="0">
            <wp:extent cx="5940425" cy="4457794"/>
            <wp:effectExtent l="0" t="0" r="0" b="0"/>
            <wp:docPr id="1" name="Рисунок 1" descr="F:\Старые документы диск C\Desktop\2020-2021\Месячник безопасности на воде\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тарые документы диск C\Desktop\2020-2021\Месячник безопасности на воде\img0.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457794"/>
                    </a:xfrm>
                    <a:prstGeom prst="rect">
                      <a:avLst/>
                    </a:prstGeom>
                    <a:noFill/>
                    <a:ln>
                      <a:noFill/>
                    </a:ln>
                  </pic:spPr>
                </pic:pic>
              </a:graphicData>
            </a:graphic>
          </wp:inline>
        </w:drawing>
      </w:r>
      <w:bookmarkStart w:id="0" w:name="_GoBack"/>
      <w:bookmarkEnd w:id="0"/>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Становление льда: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На озерах, прудах, ставках (на всех водоемах со стоячей водой, особенно на тех, куда не впадает ни один ручеек, в которых нет русла придонной реки, </w:t>
      </w:r>
      <w:r w:rsidRPr="00B62DDD">
        <w:rPr>
          <w:sz w:val="28"/>
          <w:szCs w:val="28"/>
        </w:rPr>
        <w:lastRenderedPageBreak/>
        <w:t>подводных ключей) лед появляется раньше, чем на речках, где течение задерживает льдообразование.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Основным условием безопасного пребывания человека на льду является соответствие толщины льда прилагаемой нагрузке: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одного человека не менее 7 см;</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сооружения катка 12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совершения пешей переправы 15 см и более;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безопасная толщина льда для проезда автомобилей не менее 30 см.</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Время безопасного пребывания человека в воде: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температура воды 2-3</w:t>
      </w:r>
      <w:proofErr w:type="gramStart"/>
      <w:r w:rsidRPr="00B62DDD">
        <w:rPr>
          <w:sz w:val="28"/>
          <w:szCs w:val="28"/>
        </w:rPr>
        <w:t>°С</w:t>
      </w:r>
      <w:proofErr w:type="gramEnd"/>
      <w:r w:rsidRPr="00B62DDD">
        <w:rPr>
          <w:sz w:val="28"/>
          <w:szCs w:val="28"/>
        </w:rPr>
        <w:t xml:space="preserve"> оказывается смертельной для человека через 10-15 мин;</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температуре воды минус 2</w:t>
      </w:r>
      <w:proofErr w:type="gramStart"/>
      <w:r w:rsidRPr="00B62DDD">
        <w:rPr>
          <w:sz w:val="28"/>
          <w:szCs w:val="28"/>
        </w:rPr>
        <w:t>°С</w:t>
      </w:r>
      <w:proofErr w:type="gramEnd"/>
      <w:r w:rsidRPr="00B62DDD">
        <w:rPr>
          <w:sz w:val="28"/>
          <w:szCs w:val="28"/>
        </w:rPr>
        <w:t xml:space="preserve"> – смерть может наступить через 5-8 мин.</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 xml:space="preserve">Оказание помощи </w:t>
      </w:r>
      <w:proofErr w:type="gramStart"/>
      <w:r w:rsidRPr="00B62DDD">
        <w:rPr>
          <w:rStyle w:val="a4"/>
          <w:sz w:val="28"/>
          <w:szCs w:val="28"/>
        </w:rPr>
        <w:t>провалившемуся</w:t>
      </w:r>
      <w:proofErr w:type="gramEnd"/>
      <w:r w:rsidRPr="00B62DDD">
        <w:rPr>
          <w:rStyle w:val="a4"/>
          <w:sz w:val="28"/>
          <w:szCs w:val="28"/>
        </w:rPr>
        <w:t xml:space="preserve"> под лед:</w:t>
      </w:r>
    </w:p>
    <w:p w:rsidR="004052BB" w:rsidRPr="00B62DDD" w:rsidRDefault="004052BB" w:rsidP="004052BB">
      <w:pPr>
        <w:pStyle w:val="a3"/>
        <w:shd w:val="clear" w:color="auto" w:fill="FFFFFF"/>
        <w:spacing w:before="0" w:beforeAutospacing="0" w:after="0" w:afterAutospacing="0" w:line="427" w:lineRule="atLeast"/>
        <w:rPr>
          <w:sz w:val="28"/>
          <w:szCs w:val="28"/>
        </w:rPr>
      </w:pPr>
      <w:proofErr w:type="spellStart"/>
      <w:r w:rsidRPr="00B62DDD">
        <w:rPr>
          <w:rStyle w:val="a4"/>
          <w:sz w:val="28"/>
          <w:szCs w:val="28"/>
        </w:rPr>
        <w:t>Самоспасение</w:t>
      </w:r>
      <w:proofErr w:type="spellEnd"/>
      <w:r w:rsidRPr="00B62DDD">
        <w:rPr>
          <w:rStyle w:val="a4"/>
          <w:sz w:val="28"/>
          <w:szCs w:val="28"/>
        </w:rPr>
        <w:t>: </w:t>
      </w:r>
      <w:r w:rsidRPr="00B62DDD">
        <w:rPr>
          <w:rStyle w:val="apple-converted-space"/>
          <w:sz w:val="28"/>
          <w:szCs w:val="28"/>
        </w:rPr>
        <w:t> </w:t>
      </w:r>
      <w:r w:rsidRPr="00B62DDD">
        <w:rPr>
          <w:sz w:val="28"/>
          <w:szCs w:val="28"/>
        </w:rPr>
        <w:t>- Не поддавайтесь панике.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Не надо барахтаться и наваливаться всем телом на тонкую кромку льда, так как под тяжестью тела он будет обламываться.</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Широко раскиньте руки, чтобы не погрузиться с головой в воду</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Без резких движений отползайте как можно дальше от опасного места в том направлении, откуда пришли;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Зовите на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w:t>
      </w:r>
      <w:r w:rsidRPr="00B62DDD">
        <w:rPr>
          <w:sz w:val="28"/>
          <w:szCs w:val="28"/>
        </w:rPr>
        <w:lastRenderedPageBreak/>
        <w:t>воды и замена его новым, холодным</w:t>
      </w:r>
      <w:proofErr w:type="gramStart"/>
      <w:r w:rsidRPr="00B62DDD">
        <w:rPr>
          <w:sz w:val="28"/>
          <w:szCs w:val="28"/>
        </w:rPr>
        <w:t>.К</w:t>
      </w:r>
      <w:proofErr w:type="gramEnd"/>
      <w:r w:rsidRPr="00B62DDD">
        <w:rPr>
          <w:sz w:val="28"/>
          <w:szCs w:val="28"/>
        </w:rPr>
        <w:t>роме того, при движениях нарушается дополнительная изоляция, создаваемая водой, пропитавшей одежду).</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Находясь на плаву, следует голову держать как можно выше над водой. Известно, что более 50% всех </w:t>
      </w:r>
      <w:proofErr w:type="spellStart"/>
      <w:r w:rsidRPr="00B62DDD">
        <w:rPr>
          <w:sz w:val="28"/>
          <w:szCs w:val="28"/>
        </w:rPr>
        <w:t>теплопотерь</w:t>
      </w:r>
      <w:proofErr w:type="spellEnd"/>
      <w:r w:rsidRPr="00B62DDD">
        <w:rPr>
          <w:sz w:val="28"/>
          <w:szCs w:val="28"/>
        </w:rPr>
        <w:t xml:space="preserve"> организма, а по некоторым данным, даже 75% приходится на ее долю.</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Активно плыть к берегу, плоту или шлюпке, можно, если они находятся на расстоянии, преодоление которого потребует не более 40 мин.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xml:space="preserve">- Добравшись до </w:t>
      </w:r>
      <w:proofErr w:type="spellStart"/>
      <w:r w:rsidRPr="00B62DDD">
        <w:rPr>
          <w:sz w:val="28"/>
          <w:szCs w:val="28"/>
        </w:rPr>
        <w:t>плавсредства</w:t>
      </w:r>
      <w:proofErr w:type="spellEnd"/>
      <w:r w:rsidRPr="00B62DDD">
        <w:rPr>
          <w:sz w:val="28"/>
          <w:szCs w:val="28"/>
        </w:rPr>
        <w:t>, надо немедленно раздеться, выжать намокшую одежду и снова надеть. </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Если вы оказываете помощь: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Подходите к полынье очень осторожно, лучше подползти по-пластунски.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Сообщите пострадавшему криком, что идете ему на помощь, это придаст ему силы, уверенность.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За 3-4 метра протяните ему веревку, шест, доску, шарф или любое другое подручное средство.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Первая помощь при утоплении: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Перенести пострадавшего на безопасное место, согреть.</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Повернуть утонувшего лицом вниз и опустить голову ниже таза.</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При отсутствии пульса на сонной артерии сделать наружный массаж сердца и искусственное дыхание.</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 Доставить пострадавшего в медицинское учреждение.</w:t>
      </w:r>
    </w:p>
    <w:p w:rsidR="004052BB" w:rsidRPr="00B62DDD" w:rsidRDefault="004052BB" w:rsidP="004052BB">
      <w:pPr>
        <w:pStyle w:val="a3"/>
        <w:shd w:val="clear" w:color="auto" w:fill="FFFFFF"/>
        <w:spacing w:before="0" w:beforeAutospacing="0" w:after="0" w:afterAutospacing="0" w:line="427" w:lineRule="atLeast"/>
        <w:rPr>
          <w:sz w:val="28"/>
          <w:szCs w:val="28"/>
        </w:rPr>
      </w:pPr>
      <w:r w:rsidRPr="00B62DDD">
        <w:rPr>
          <w:rStyle w:val="a4"/>
          <w:sz w:val="28"/>
          <w:szCs w:val="28"/>
        </w:rPr>
        <w:t>Отогревание пострадавшего:</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lastRenderedPageBreak/>
        <w:t>1. Пострадавшего надо укрыть в месте, защищенном от ветра, хорошо укутать в любую имеющуюся одежду, одеяло. </w:t>
      </w:r>
    </w:p>
    <w:p w:rsidR="004052BB" w:rsidRPr="00B62DDD" w:rsidRDefault="004052BB" w:rsidP="004052BB">
      <w:pPr>
        <w:pStyle w:val="a3"/>
        <w:shd w:val="clear" w:color="auto" w:fill="FFFFFF"/>
        <w:spacing w:before="89" w:beforeAutospacing="0" w:after="89" w:afterAutospacing="0" w:line="427" w:lineRule="atLeast"/>
        <w:rPr>
          <w:sz w:val="28"/>
          <w:szCs w:val="28"/>
        </w:rPr>
      </w:pPr>
      <w:r w:rsidRPr="00B62DDD">
        <w:rPr>
          <w:sz w:val="28"/>
          <w:szCs w:val="28"/>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B62DDD" w:rsidRDefault="00B62DDD">
      <w:pPr>
        <w:rPr>
          <w:rFonts w:ascii="Times New Roman" w:hAnsi="Times New Roman" w:cs="Times New Roman"/>
          <w:sz w:val="28"/>
          <w:szCs w:val="28"/>
        </w:rPr>
      </w:pPr>
    </w:p>
    <w:p w:rsidR="005106A0" w:rsidRPr="00B62DDD" w:rsidRDefault="005106A0" w:rsidP="00B62DDD">
      <w:pPr>
        <w:jc w:val="right"/>
        <w:rPr>
          <w:rFonts w:ascii="Times New Roman" w:hAnsi="Times New Roman" w:cs="Times New Roman"/>
          <w:sz w:val="28"/>
          <w:szCs w:val="28"/>
        </w:rPr>
      </w:pPr>
    </w:p>
    <w:sectPr w:rsidR="005106A0" w:rsidRPr="00B62DDD" w:rsidSect="003F5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052BB"/>
    <w:rsid w:val="00024506"/>
    <w:rsid w:val="003F5137"/>
    <w:rsid w:val="004052BB"/>
    <w:rsid w:val="005106A0"/>
    <w:rsid w:val="008D18A2"/>
    <w:rsid w:val="00B2313A"/>
    <w:rsid w:val="00B62D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2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052BB"/>
    <w:rPr>
      <w:b/>
      <w:bCs/>
    </w:rPr>
  </w:style>
  <w:style w:type="character" w:styleId="a5">
    <w:name w:val="Emphasis"/>
    <w:basedOn w:val="a0"/>
    <w:uiPriority w:val="20"/>
    <w:qFormat/>
    <w:rsid w:val="004052BB"/>
    <w:rPr>
      <w:i/>
      <w:iCs/>
    </w:rPr>
  </w:style>
  <w:style w:type="character" w:customStyle="1" w:styleId="apple-converted-space">
    <w:name w:val="apple-converted-space"/>
    <w:basedOn w:val="a0"/>
    <w:rsid w:val="004052BB"/>
  </w:style>
  <w:style w:type="paragraph" w:styleId="a6">
    <w:name w:val="Balloon Text"/>
    <w:basedOn w:val="a"/>
    <w:link w:val="a7"/>
    <w:uiPriority w:val="99"/>
    <w:semiHidden/>
    <w:unhideWhenUsed/>
    <w:rsid w:val="00B62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2D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636</Words>
  <Characters>3630</Characters>
  <Application>Microsoft Office Word</Application>
  <DocSecurity>0</DocSecurity>
  <Lines>30</Lines>
  <Paragraphs>8</Paragraphs>
  <ScaleCrop>false</ScaleCrop>
  <Company>SPecialiST RePack</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 №22</cp:lastModifiedBy>
  <cp:revision>9</cp:revision>
  <cp:lastPrinted>2016-12-06T15:31:00Z</cp:lastPrinted>
  <dcterms:created xsi:type="dcterms:W3CDTF">2016-12-06T15:27:00Z</dcterms:created>
  <dcterms:modified xsi:type="dcterms:W3CDTF">2021-12-07T06:47:00Z</dcterms:modified>
</cp:coreProperties>
</file>